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E0" w:rsidRDefault="00E779E0" w:rsidP="004A1332">
      <w:pPr>
        <w:spacing w:after="0" w:line="240" w:lineRule="auto"/>
        <w:rPr>
          <w:rFonts w:ascii="Calibri" w:hAnsi="Calibri"/>
          <w:bCs/>
          <w:color w:val="000000"/>
          <w:sz w:val="24"/>
          <w:szCs w:val="24"/>
        </w:rPr>
      </w:pPr>
    </w:p>
    <w:p w:rsidR="00960375" w:rsidRDefault="00960375" w:rsidP="00FB0843">
      <w:pPr>
        <w:spacing w:after="0" w:line="240" w:lineRule="auto"/>
        <w:rPr>
          <w:rFonts w:eastAsiaTheme="minorHAnsi" w:cs="Times New Roman"/>
          <w:sz w:val="24"/>
          <w:szCs w:val="24"/>
        </w:rPr>
      </w:pPr>
    </w:p>
    <w:p w:rsidR="00FB0843" w:rsidRPr="001B6539" w:rsidRDefault="00FB0843" w:rsidP="00FB0843">
      <w:pPr>
        <w:spacing w:after="0" w:line="240" w:lineRule="auto"/>
        <w:rPr>
          <w:rFonts w:cstheme="minorHAnsi"/>
          <w:b/>
          <w:sz w:val="24"/>
          <w:szCs w:val="24"/>
        </w:rPr>
      </w:pPr>
      <w:r w:rsidRPr="001B6539">
        <w:rPr>
          <w:rFonts w:cstheme="minorHAnsi"/>
          <w:b/>
          <w:sz w:val="24"/>
          <w:szCs w:val="24"/>
        </w:rPr>
        <w:t>Dear Sir/Madam,</w:t>
      </w:r>
    </w:p>
    <w:p w:rsidR="0066173D" w:rsidRPr="001B6539" w:rsidRDefault="00D72A68" w:rsidP="00FB0843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B6539">
        <w:rPr>
          <w:rFonts w:cstheme="minorHAnsi"/>
          <w:b/>
          <w:bCs/>
          <w:color w:val="000000"/>
          <w:sz w:val="24"/>
          <w:szCs w:val="24"/>
        </w:rPr>
        <w:t>Oration</w:t>
      </w:r>
      <w:r w:rsidR="00FB0843" w:rsidRPr="001B6539">
        <w:rPr>
          <w:rFonts w:cstheme="minorHAnsi"/>
          <w:b/>
          <w:bCs/>
          <w:color w:val="000000"/>
          <w:sz w:val="24"/>
          <w:szCs w:val="24"/>
        </w:rPr>
        <w:t xml:space="preserve"> by </w:t>
      </w:r>
    </w:p>
    <w:p w:rsidR="004905D3" w:rsidRPr="001B6539" w:rsidRDefault="00FB0843" w:rsidP="00FB0843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B6539">
        <w:rPr>
          <w:rFonts w:cstheme="minorHAnsi"/>
          <w:b/>
          <w:bCs/>
          <w:color w:val="000000"/>
          <w:sz w:val="24"/>
          <w:szCs w:val="24"/>
        </w:rPr>
        <w:t>Mr</w:t>
      </w:r>
      <w:r w:rsidR="00B37C17" w:rsidRPr="001B6539">
        <w:rPr>
          <w:rFonts w:cstheme="minorHAnsi"/>
          <w:b/>
          <w:bCs/>
          <w:color w:val="000000"/>
          <w:sz w:val="24"/>
          <w:szCs w:val="24"/>
        </w:rPr>
        <w:t>.</w:t>
      </w:r>
      <w:r w:rsidRPr="001B653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D72A68" w:rsidRPr="001B6539">
        <w:rPr>
          <w:rFonts w:cstheme="minorHAnsi"/>
          <w:b/>
          <w:bCs/>
          <w:color w:val="000000"/>
          <w:sz w:val="24"/>
          <w:szCs w:val="24"/>
        </w:rPr>
        <w:t xml:space="preserve">Aditya </w:t>
      </w:r>
      <w:proofErr w:type="spellStart"/>
      <w:r w:rsidR="00D72A68" w:rsidRPr="001B6539">
        <w:rPr>
          <w:rFonts w:cstheme="minorHAnsi"/>
          <w:b/>
          <w:bCs/>
          <w:color w:val="000000"/>
          <w:sz w:val="24"/>
          <w:szCs w:val="24"/>
        </w:rPr>
        <w:t>Puri</w:t>
      </w:r>
      <w:proofErr w:type="spellEnd"/>
    </w:p>
    <w:p w:rsidR="00FB0843" w:rsidRPr="001B6539" w:rsidRDefault="00DB7126" w:rsidP="00FB0843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B6539">
        <w:rPr>
          <w:rFonts w:cstheme="minorHAnsi"/>
          <w:b/>
          <w:bCs/>
          <w:color w:val="000000"/>
          <w:sz w:val="24"/>
          <w:szCs w:val="24"/>
        </w:rPr>
        <w:t>Former</w:t>
      </w:r>
      <w:r w:rsidR="00D72A68" w:rsidRPr="001B6539">
        <w:rPr>
          <w:rFonts w:cstheme="minorHAnsi"/>
          <w:b/>
          <w:bCs/>
          <w:color w:val="000000"/>
          <w:sz w:val="24"/>
          <w:szCs w:val="24"/>
        </w:rPr>
        <w:t xml:space="preserve"> M</w:t>
      </w:r>
      <w:r w:rsidRPr="001B6539">
        <w:rPr>
          <w:rFonts w:cstheme="minorHAnsi"/>
          <w:b/>
          <w:bCs/>
          <w:color w:val="000000"/>
          <w:sz w:val="24"/>
          <w:szCs w:val="24"/>
        </w:rPr>
        <w:t xml:space="preserve">anaging </w:t>
      </w:r>
      <w:r w:rsidR="00D72A68" w:rsidRPr="001B6539">
        <w:rPr>
          <w:rFonts w:cstheme="minorHAnsi"/>
          <w:b/>
          <w:bCs/>
          <w:color w:val="000000"/>
          <w:sz w:val="24"/>
          <w:szCs w:val="24"/>
        </w:rPr>
        <w:t>D</w:t>
      </w:r>
      <w:r w:rsidRPr="001B6539">
        <w:rPr>
          <w:rFonts w:cstheme="minorHAnsi"/>
          <w:b/>
          <w:bCs/>
          <w:color w:val="000000"/>
          <w:sz w:val="24"/>
          <w:szCs w:val="24"/>
        </w:rPr>
        <w:t>irector</w:t>
      </w:r>
      <w:r w:rsidR="00B37C17" w:rsidRPr="001B6539">
        <w:rPr>
          <w:rFonts w:cstheme="minorHAnsi"/>
          <w:b/>
          <w:bCs/>
          <w:color w:val="000000"/>
          <w:sz w:val="24"/>
          <w:szCs w:val="24"/>
        </w:rPr>
        <w:t>,</w:t>
      </w:r>
      <w:r w:rsidRPr="001B6539">
        <w:rPr>
          <w:rFonts w:cstheme="minorHAnsi"/>
          <w:b/>
          <w:bCs/>
          <w:color w:val="000000"/>
          <w:sz w:val="24"/>
          <w:szCs w:val="24"/>
        </w:rPr>
        <w:t xml:space="preserve"> HDFC Bank</w:t>
      </w:r>
      <w:r w:rsidR="00D72A68" w:rsidRPr="001B6539">
        <w:rPr>
          <w:rFonts w:cstheme="minorHAnsi"/>
          <w:b/>
          <w:bCs/>
          <w:color w:val="000000"/>
          <w:sz w:val="24"/>
          <w:szCs w:val="24"/>
        </w:rPr>
        <w:t xml:space="preserve"> Ltd.</w:t>
      </w:r>
    </w:p>
    <w:p w:rsidR="00FB0843" w:rsidRPr="001B6539" w:rsidRDefault="00FB0843" w:rsidP="00FB08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6539">
        <w:rPr>
          <w:rFonts w:cstheme="minorHAnsi"/>
          <w:b/>
          <w:bCs/>
          <w:color w:val="000000"/>
          <w:sz w:val="24"/>
          <w:szCs w:val="24"/>
        </w:rPr>
        <w:t>Under the “</w:t>
      </w:r>
      <w:proofErr w:type="gramStart"/>
      <w:r w:rsidRPr="001B6539">
        <w:rPr>
          <w:rFonts w:cstheme="minorHAnsi"/>
          <w:b/>
          <w:bCs/>
          <w:color w:val="000000"/>
          <w:sz w:val="24"/>
          <w:szCs w:val="24"/>
        </w:rPr>
        <w:t>IMC</w:t>
      </w:r>
      <w:r w:rsidR="005A1A88" w:rsidRPr="001B6539">
        <w:rPr>
          <w:rFonts w:cstheme="minorHAnsi"/>
          <w:b/>
          <w:bCs/>
          <w:color w:val="000000"/>
          <w:sz w:val="24"/>
          <w:szCs w:val="24"/>
        </w:rPr>
        <w:t xml:space="preserve">  -</w:t>
      </w:r>
      <w:proofErr w:type="gramEnd"/>
      <w:r w:rsidR="005A1A88" w:rsidRPr="001B6539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B6539">
        <w:rPr>
          <w:rFonts w:cstheme="minorHAnsi"/>
          <w:b/>
          <w:bCs/>
          <w:color w:val="000000"/>
          <w:sz w:val="24"/>
          <w:szCs w:val="24"/>
        </w:rPr>
        <w:t>Pravinchandra</w:t>
      </w:r>
      <w:proofErr w:type="spellEnd"/>
      <w:r w:rsidRPr="001B653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154B7" w:rsidRPr="001B6539">
        <w:rPr>
          <w:rFonts w:cstheme="minorHAnsi"/>
          <w:b/>
          <w:bCs/>
          <w:color w:val="000000"/>
          <w:sz w:val="24"/>
          <w:szCs w:val="24"/>
        </w:rPr>
        <w:t xml:space="preserve">V. </w:t>
      </w:r>
      <w:r w:rsidRPr="001B6539">
        <w:rPr>
          <w:rFonts w:cstheme="minorHAnsi"/>
          <w:b/>
          <w:bCs/>
          <w:color w:val="000000"/>
          <w:sz w:val="24"/>
          <w:szCs w:val="24"/>
        </w:rPr>
        <w:t>Gandhi Chair in Banking and Finance</w:t>
      </w:r>
      <w:r w:rsidR="005A1A88" w:rsidRPr="001B6539">
        <w:rPr>
          <w:rFonts w:cstheme="minorHAnsi"/>
          <w:b/>
          <w:bCs/>
          <w:color w:val="000000"/>
          <w:sz w:val="24"/>
          <w:szCs w:val="24"/>
        </w:rPr>
        <w:t>”</w:t>
      </w:r>
    </w:p>
    <w:p w:rsidR="00FB0843" w:rsidRPr="001B6539" w:rsidRDefault="00FB0843" w:rsidP="00FB0843">
      <w:pPr>
        <w:spacing w:after="0" w:line="240" w:lineRule="auto"/>
        <w:rPr>
          <w:rFonts w:cstheme="minorHAnsi"/>
          <w:sz w:val="24"/>
          <w:szCs w:val="24"/>
        </w:rPr>
      </w:pPr>
    </w:p>
    <w:p w:rsidR="004905D3" w:rsidRPr="001B6539" w:rsidRDefault="004905D3" w:rsidP="005A1A8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B6539">
        <w:rPr>
          <w:rFonts w:cstheme="minorHAnsi"/>
          <w:sz w:val="24"/>
          <w:szCs w:val="24"/>
        </w:rPr>
        <w:t>IMC Chamber of Commerce and Industry cordially invites you to t</w:t>
      </w:r>
      <w:r w:rsidR="00FB0843" w:rsidRPr="001B6539">
        <w:rPr>
          <w:rFonts w:cstheme="minorHAnsi"/>
          <w:sz w:val="24"/>
          <w:szCs w:val="24"/>
        </w:rPr>
        <w:t xml:space="preserve">he </w:t>
      </w:r>
      <w:r w:rsidR="00D72A68" w:rsidRPr="001B6539">
        <w:rPr>
          <w:rFonts w:cstheme="minorHAnsi"/>
          <w:sz w:val="24"/>
          <w:szCs w:val="24"/>
        </w:rPr>
        <w:t>Oration</w:t>
      </w:r>
      <w:r w:rsidRPr="001B6539">
        <w:rPr>
          <w:rFonts w:cstheme="minorHAnsi"/>
          <w:sz w:val="24"/>
          <w:szCs w:val="24"/>
        </w:rPr>
        <w:t xml:space="preserve"> under the </w:t>
      </w:r>
      <w:r w:rsidRPr="001B6539">
        <w:rPr>
          <w:rFonts w:cstheme="minorHAnsi"/>
          <w:b/>
          <w:bCs/>
          <w:sz w:val="24"/>
          <w:szCs w:val="24"/>
        </w:rPr>
        <w:t xml:space="preserve">“IMC- </w:t>
      </w:r>
      <w:proofErr w:type="spellStart"/>
      <w:r w:rsidRPr="001B6539">
        <w:rPr>
          <w:rFonts w:cstheme="minorHAnsi"/>
          <w:b/>
          <w:bCs/>
          <w:sz w:val="24"/>
          <w:szCs w:val="24"/>
        </w:rPr>
        <w:t>Pravinchandra</w:t>
      </w:r>
      <w:proofErr w:type="spellEnd"/>
      <w:r w:rsidR="009154B7" w:rsidRPr="001B6539">
        <w:rPr>
          <w:rFonts w:cstheme="minorHAnsi"/>
          <w:b/>
          <w:bCs/>
          <w:sz w:val="24"/>
          <w:szCs w:val="24"/>
        </w:rPr>
        <w:t xml:space="preserve"> V.</w:t>
      </w:r>
      <w:r w:rsidRPr="001B6539">
        <w:rPr>
          <w:rFonts w:cstheme="minorHAnsi"/>
          <w:b/>
          <w:bCs/>
          <w:sz w:val="24"/>
          <w:szCs w:val="24"/>
        </w:rPr>
        <w:t xml:space="preserve"> Gandhi Chair in Banking and Finance,” </w:t>
      </w:r>
      <w:r w:rsidRPr="001B6539">
        <w:rPr>
          <w:rFonts w:cstheme="minorHAnsi"/>
          <w:bCs/>
          <w:sz w:val="24"/>
          <w:szCs w:val="24"/>
        </w:rPr>
        <w:t>which will be delivered by</w:t>
      </w:r>
      <w:r w:rsidRPr="001B6539">
        <w:rPr>
          <w:rFonts w:cstheme="minorHAnsi"/>
          <w:b/>
          <w:bCs/>
          <w:sz w:val="24"/>
          <w:szCs w:val="24"/>
        </w:rPr>
        <w:t xml:space="preserve"> </w:t>
      </w:r>
      <w:r w:rsidR="00FB0843" w:rsidRPr="001B6539">
        <w:rPr>
          <w:rFonts w:cstheme="minorHAnsi"/>
          <w:b/>
          <w:bCs/>
          <w:sz w:val="24"/>
          <w:szCs w:val="24"/>
        </w:rPr>
        <w:t>Mr</w:t>
      </w:r>
      <w:r w:rsidR="009154B7" w:rsidRPr="001B6539">
        <w:rPr>
          <w:rFonts w:cstheme="minorHAnsi"/>
          <w:b/>
          <w:bCs/>
          <w:sz w:val="24"/>
          <w:szCs w:val="24"/>
        </w:rPr>
        <w:t>.</w:t>
      </w:r>
      <w:r w:rsidR="00FB0843" w:rsidRPr="001B6539">
        <w:rPr>
          <w:rFonts w:cstheme="minorHAnsi"/>
          <w:b/>
          <w:bCs/>
          <w:sz w:val="24"/>
          <w:szCs w:val="24"/>
        </w:rPr>
        <w:t xml:space="preserve"> </w:t>
      </w:r>
      <w:r w:rsidR="00D72A68" w:rsidRPr="001B6539">
        <w:rPr>
          <w:rFonts w:cstheme="minorHAnsi"/>
          <w:b/>
          <w:bCs/>
          <w:sz w:val="24"/>
          <w:szCs w:val="24"/>
        </w:rPr>
        <w:t xml:space="preserve">Aditya </w:t>
      </w:r>
      <w:proofErr w:type="spellStart"/>
      <w:r w:rsidR="00D72A68" w:rsidRPr="001B6539">
        <w:rPr>
          <w:rFonts w:cstheme="minorHAnsi"/>
          <w:b/>
          <w:bCs/>
          <w:sz w:val="24"/>
          <w:szCs w:val="24"/>
        </w:rPr>
        <w:t>Puri</w:t>
      </w:r>
      <w:proofErr w:type="spellEnd"/>
      <w:r w:rsidR="00D72A68" w:rsidRPr="001B6539">
        <w:rPr>
          <w:rFonts w:cstheme="minorHAnsi"/>
          <w:b/>
          <w:bCs/>
          <w:sz w:val="24"/>
          <w:szCs w:val="24"/>
        </w:rPr>
        <w:t xml:space="preserve">, </w:t>
      </w:r>
      <w:r w:rsidR="00DB7126" w:rsidRPr="001B6539">
        <w:rPr>
          <w:rFonts w:cstheme="minorHAnsi"/>
          <w:b/>
          <w:bCs/>
          <w:sz w:val="24"/>
          <w:szCs w:val="24"/>
        </w:rPr>
        <w:t>Former Managing Director</w:t>
      </w:r>
      <w:r w:rsidR="00B37C17" w:rsidRPr="001B6539">
        <w:rPr>
          <w:rFonts w:cstheme="minorHAnsi"/>
          <w:b/>
          <w:bCs/>
          <w:sz w:val="24"/>
          <w:szCs w:val="24"/>
        </w:rPr>
        <w:t>,</w:t>
      </w:r>
      <w:r w:rsidRPr="001B6539">
        <w:rPr>
          <w:rFonts w:cstheme="minorHAnsi"/>
          <w:b/>
          <w:bCs/>
          <w:sz w:val="24"/>
          <w:szCs w:val="24"/>
        </w:rPr>
        <w:t xml:space="preserve"> </w:t>
      </w:r>
      <w:r w:rsidR="00D72A68" w:rsidRPr="001B6539">
        <w:rPr>
          <w:rFonts w:cstheme="minorHAnsi"/>
          <w:b/>
          <w:bCs/>
          <w:sz w:val="24"/>
          <w:szCs w:val="24"/>
        </w:rPr>
        <w:t>HDFC Bank Ltd.</w:t>
      </w:r>
    </w:p>
    <w:p w:rsidR="004905D3" w:rsidRPr="001B6539" w:rsidRDefault="004905D3" w:rsidP="004905D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905D3" w:rsidRPr="001B6539" w:rsidRDefault="004905D3" w:rsidP="004905D3">
      <w:pPr>
        <w:spacing w:after="0" w:line="240" w:lineRule="auto"/>
        <w:rPr>
          <w:rFonts w:cstheme="minorHAnsi"/>
          <w:bCs/>
          <w:sz w:val="24"/>
          <w:szCs w:val="24"/>
        </w:rPr>
      </w:pPr>
      <w:r w:rsidRPr="001B6539">
        <w:rPr>
          <w:rFonts w:cstheme="minorHAnsi"/>
          <w:bCs/>
          <w:sz w:val="24"/>
          <w:szCs w:val="24"/>
        </w:rPr>
        <w:t>The details are as follows:</w:t>
      </w:r>
    </w:p>
    <w:p w:rsidR="004905D3" w:rsidRPr="001B6539" w:rsidRDefault="004905D3" w:rsidP="004905D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905D3" w:rsidRPr="001B6539" w:rsidRDefault="004905D3" w:rsidP="004905D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6539">
        <w:rPr>
          <w:rStyle w:val="Strong"/>
          <w:rFonts w:cstheme="minorHAnsi"/>
          <w:sz w:val="24"/>
          <w:szCs w:val="24"/>
        </w:rPr>
        <w:t>Day &amp; Date</w:t>
      </w:r>
      <w:r w:rsidR="00525173" w:rsidRPr="001B6539">
        <w:rPr>
          <w:rStyle w:val="Strong"/>
          <w:rFonts w:cstheme="minorHAnsi"/>
          <w:sz w:val="24"/>
          <w:szCs w:val="24"/>
        </w:rPr>
        <w:t>:</w:t>
      </w:r>
      <w:r w:rsidR="00525173" w:rsidRPr="001B6539">
        <w:rPr>
          <w:rStyle w:val="Strong"/>
          <w:rFonts w:cstheme="minorHAnsi"/>
          <w:sz w:val="24"/>
          <w:szCs w:val="24"/>
        </w:rPr>
        <w:tab/>
      </w:r>
      <w:r w:rsidR="005A1A88" w:rsidRPr="001B6539">
        <w:rPr>
          <w:rStyle w:val="Strong"/>
          <w:rFonts w:cstheme="minorHAnsi"/>
          <w:sz w:val="24"/>
          <w:szCs w:val="24"/>
        </w:rPr>
        <w:t xml:space="preserve">Tuesday, </w:t>
      </w:r>
      <w:r w:rsidR="00D72A68" w:rsidRPr="001B6539">
        <w:rPr>
          <w:rStyle w:val="Strong"/>
          <w:rFonts w:cstheme="minorHAnsi"/>
          <w:sz w:val="24"/>
          <w:szCs w:val="24"/>
        </w:rPr>
        <w:t>March</w:t>
      </w:r>
      <w:r w:rsidR="005A1A88" w:rsidRPr="001B6539">
        <w:rPr>
          <w:rStyle w:val="Strong"/>
          <w:rFonts w:cstheme="minorHAnsi"/>
          <w:sz w:val="24"/>
          <w:szCs w:val="24"/>
        </w:rPr>
        <w:t xml:space="preserve"> 29</w:t>
      </w:r>
      <w:r w:rsidR="00D72A68" w:rsidRPr="001B6539">
        <w:rPr>
          <w:rStyle w:val="Strong"/>
          <w:rFonts w:cstheme="minorHAnsi"/>
          <w:sz w:val="24"/>
          <w:szCs w:val="24"/>
        </w:rPr>
        <w:t>, 2022</w:t>
      </w:r>
      <w:r w:rsidRPr="001B6539">
        <w:rPr>
          <w:rFonts w:cstheme="minorHAnsi"/>
          <w:b/>
          <w:bCs/>
          <w:sz w:val="24"/>
          <w:szCs w:val="24"/>
        </w:rPr>
        <w:br/>
      </w:r>
      <w:r w:rsidRPr="001B6539">
        <w:rPr>
          <w:rStyle w:val="Strong"/>
          <w:rFonts w:cstheme="minorHAnsi"/>
          <w:sz w:val="24"/>
          <w:szCs w:val="24"/>
        </w:rPr>
        <w:t xml:space="preserve">Time: </w:t>
      </w:r>
      <w:r w:rsidR="00525173" w:rsidRPr="001B6539">
        <w:rPr>
          <w:rStyle w:val="Strong"/>
          <w:rFonts w:cstheme="minorHAnsi"/>
          <w:sz w:val="24"/>
          <w:szCs w:val="24"/>
        </w:rPr>
        <w:tab/>
      </w:r>
      <w:r w:rsidR="00525173" w:rsidRPr="001B6539">
        <w:rPr>
          <w:rStyle w:val="Strong"/>
          <w:rFonts w:cstheme="minorHAnsi"/>
          <w:sz w:val="24"/>
          <w:szCs w:val="24"/>
        </w:rPr>
        <w:tab/>
      </w:r>
      <w:r w:rsidRPr="001B6539">
        <w:rPr>
          <w:rStyle w:val="Strong"/>
          <w:rFonts w:cstheme="minorHAnsi"/>
          <w:sz w:val="24"/>
          <w:szCs w:val="24"/>
        </w:rPr>
        <w:t xml:space="preserve">5:00 p.m. </w:t>
      </w:r>
      <w:r w:rsidRPr="001B6539">
        <w:rPr>
          <w:rFonts w:cstheme="minorHAnsi"/>
          <w:b/>
          <w:bCs/>
          <w:sz w:val="24"/>
          <w:szCs w:val="24"/>
        </w:rPr>
        <w:br/>
      </w:r>
      <w:r w:rsidRPr="001B6539">
        <w:rPr>
          <w:rStyle w:val="Strong"/>
          <w:rFonts w:cstheme="minorHAnsi"/>
          <w:sz w:val="24"/>
          <w:szCs w:val="24"/>
        </w:rPr>
        <w:t xml:space="preserve">Venue: </w:t>
      </w:r>
      <w:r w:rsidR="00525173" w:rsidRPr="001B6539">
        <w:rPr>
          <w:rStyle w:val="Strong"/>
          <w:rFonts w:cstheme="minorHAnsi"/>
          <w:sz w:val="24"/>
          <w:szCs w:val="24"/>
        </w:rPr>
        <w:tab/>
      </w:r>
      <w:r w:rsidRPr="001B6539">
        <w:rPr>
          <w:rFonts w:cstheme="minorHAnsi"/>
          <w:b/>
          <w:bCs/>
          <w:sz w:val="24"/>
          <w:szCs w:val="24"/>
        </w:rPr>
        <w:t xml:space="preserve">Sir </w:t>
      </w:r>
      <w:proofErr w:type="spellStart"/>
      <w:r w:rsidRPr="001B6539">
        <w:rPr>
          <w:rFonts w:cstheme="minorHAnsi"/>
          <w:b/>
          <w:bCs/>
          <w:sz w:val="24"/>
          <w:szCs w:val="24"/>
        </w:rPr>
        <w:t>Cowasji</w:t>
      </w:r>
      <w:proofErr w:type="spellEnd"/>
      <w:r w:rsidRPr="001B653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B6539">
        <w:rPr>
          <w:rFonts w:cstheme="minorHAnsi"/>
          <w:b/>
          <w:bCs/>
          <w:sz w:val="24"/>
          <w:szCs w:val="24"/>
        </w:rPr>
        <w:t>Jehangir</w:t>
      </w:r>
      <w:proofErr w:type="spellEnd"/>
      <w:r w:rsidRPr="001B6539">
        <w:rPr>
          <w:rFonts w:cstheme="minorHAnsi"/>
          <w:b/>
          <w:bCs/>
          <w:sz w:val="24"/>
          <w:szCs w:val="24"/>
        </w:rPr>
        <w:t xml:space="preserve"> Hall (Convocation Hall), University of Mumbai, Fort, </w:t>
      </w:r>
      <w:proofErr w:type="gramStart"/>
      <w:r w:rsidRPr="001B6539">
        <w:rPr>
          <w:rFonts w:cstheme="minorHAnsi"/>
          <w:b/>
          <w:bCs/>
          <w:sz w:val="24"/>
          <w:szCs w:val="24"/>
        </w:rPr>
        <w:t>Mumbai</w:t>
      </w:r>
      <w:proofErr w:type="gramEnd"/>
      <w:r w:rsidRPr="001B6539">
        <w:rPr>
          <w:rFonts w:cstheme="minorHAnsi"/>
          <w:b/>
          <w:bCs/>
          <w:sz w:val="24"/>
          <w:szCs w:val="24"/>
        </w:rPr>
        <w:t xml:space="preserve"> </w:t>
      </w:r>
    </w:p>
    <w:p w:rsidR="004905D3" w:rsidRPr="001B6539" w:rsidRDefault="004905D3" w:rsidP="004905D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B6539">
        <w:rPr>
          <w:rFonts w:cstheme="minorHAnsi"/>
          <w:b/>
          <w:bCs/>
          <w:sz w:val="24"/>
          <w:szCs w:val="24"/>
        </w:rPr>
        <w:t xml:space="preserve">Topic: </w:t>
      </w:r>
      <w:r w:rsidR="00525173" w:rsidRPr="001B6539">
        <w:rPr>
          <w:rFonts w:cstheme="minorHAnsi"/>
          <w:b/>
          <w:bCs/>
          <w:sz w:val="24"/>
          <w:szCs w:val="24"/>
        </w:rPr>
        <w:tab/>
      </w:r>
      <w:r w:rsidR="00525173" w:rsidRPr="001B6539">
        <w:rPr>
          <w:rFonts w:cstheme="minorHAnsi"/>
          <w:b/>
          <w:bCs/>
          <w:sz w:val="24"/>
          <w:szCs w:val="24"/>
        </w:rPr>
        <w:tab/>
      </w:r>
      <w:r w:rsidR="00D72A68" w:rsidRPr="001B6539">
        <w:rPr>
          <w:rFonts w:cstheme="minorHAnsi"/>
          <w:b/>
          <w:bCs/>
          <w:sz w:val="24"/>
          <w:szCs w:val="24"/>
        </w:rPr>
        <w:t>“Future of Banking”</w:t>
      </w:r>
    </w:p>
    <w:p w:rsidR="004905D3" w:rsidRPr="001B6539" w:rsidRDefault="004905D3" w:rsidP="004905D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25173" w:rsidRPr="001B6539" w:rsidRDefault="00525173" w:rsidP="00415BC9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HAnsi"/>
        </w:rPr>
      </w:pPr>
      <w:r w:rsidRPr="001B6539">
        <w:rPr>
          <w:rFonts w:asciiTheme="minorHAnsi" w:hAnsiTheme="minorHAnsi" w:cstheme="minorHAnsi"/>
        </w:rPr>
        <w:t xml:space="preserve">IMC has set up </w:t>
      </w:r>
      <w:proofErr w:type="spellStart"/>
      <w:r w:rsidRPr="001B6539">
        <w:rPr>
          <w:rFonts w:asciiTheme="minorHAnsi" w:hAnsiTheme="minorHAnsi" w:cstheme="minorHAnsi"/>
        </w:rPr>
        <w:t>Pravinchandra</w:t>
      </w:r>
      <w:proofErr w:type="spellEnd"/>
      <w:r w:rsidRPr="001B6539">
        <w:rPr>
          <w:rFonts w:asciiTheme="minorHAnsi" w:hAnsiTheme="minorHAnsi" w:cstheme="minorHAnsi"/>
        </w:rPr>
        <w:t xml:space="preserve"> </w:t>
      </w:r>
      <w:r w:rsidR="005A1A88" w:rsidRPr="001B6539">
        <w:rPr>
          <w:rFonts w:asciiTheme="minorHAnsi" w:hAnsiTheme="minorHAnsi" w:cstheme="minorHAnsi"/>
        </w:rPr>
        <w:t xml:space="preserve">V. </w:t>
      </w:r>
      <w:r w:rsidRPr="001B6539">
        <w:rPr>
          <w:rFonts w:asciiTheme="minorHAnsi" w:hAnsiTheme="minorHAnsi" w:cstheme="minorHAnsi"/>
        </w:rPr>
        <w:t xml:space="preserve">Gandhi Chair in Banking and Finance at the </w:t>
      </w:r>
      <w:proofErr w:type="spellStart"/>
      <w:r w:rsidRPr="001B6539">
        <w:rPr>
          <w:rFonts w:asciiTheme="minorHAnsi" w:hAnsiTheme="minorHAnsi" w:cstheme="minorHAnsi"/>
        </w:rPr>
        <w:t>Jamnalal</w:t>
      </w:r>
      <w:proofErr w:type="spellEnd"/>
      <w:r w:rsidRPr="001B6539">
        <w:rPr>
          <w:rFonts w:asciiTheme="minorHAnsi" w:hAnsiTheme="minorHAnsi" w:cstheme="minorHAnsi"/>
        </w:rPr>
        <w:t xml:space="preserve"> Bajaj Institute of Management Studies (JBIMS) in the University of Mumbai. Under the auspices of the Chair, the earlier lectures have been delivered by </w:t>
      </w:r>
      <w:r w:rsidR="00D72A68" w:rsidRPr="001B6539">
        <w:rPr>
          <w:rFonts w:asciiTheme="minorHAnsi" w:hAnsiTheme="minorHAnsi" w:cstheme="minorHAnsi"/>
        </w:rPr>
        <w:t xml:space="preserve">Mr. </w:t>
      </w:r>
      <w:proofErr w:type="spellStart"/>
      <w:r w:rsidR="00D72A68" w:rsidRPr="001B6539">
        <w:rPr>
          <w:rFonts w:asciiTheme="minorHAnsi" w:hAnsiTheme="minorHAnsi" w:cstheme="minorHAnsi"/>
        </w:rPr>
        <w:t>Kewal</w:t>
      </w:r>
      <w:proofErr w:type="spellEnd"/>
      <w:r w:rsidR="00D72A68" w:rsidRPr="001B6539">
        <w:rPr>
          <w:rFonts w:asciiTheme="minorHAnsi" w:hAnsiTheme="minorHAnsi" w:cstheme="minorHAnsi"/>
        </w:rPr>
        <w:t xml:space="preserve"> </w:t>
      </w:r>
      <w:proofErr w:type="spellStart"/>
      <w:r w:rsidR="00D72A68" w:rsidRPr="001B6539">
        <w:rPr>
          <w:rFonts w:asciiTheme="minorHAnsi" w:hAnsiTheme="minorHAnsi" w:cstheme="minorHAnsi"/>
        </w:rPr>
        <w:t>Handa</w:t>
      </w:r>
      <w:proofErr w:type="spellEnd"/>
      <w:r w:rsidR="00D72A68" w:rsidRPr="001B6539">
        <w:rPr>
          <w:rFonts w:asciiTheme="minorHAnsi" w:hAnsiTheme="minorHAnsi" w:cstheme="minorHAnsi"/>
        </w:rPr>
        <w:t xml:space="preserve">, </w:t>
      </w:r>
      <w:r w:rsidR="004572CA" w:rsidRPr="001B6539">
        <w:rPr>
          <w:rFonts w:asciiTheme="minorHAnsi" w:hAnsiTheme="minorHAnsi" w:cstheme="minorHAnsi"/>
        </w:rPr>
        <w:t xml:space="preserve">then Chairman &amp; Managing Director, </w:t>
      </w:r>
      <w:r w:rsidR="00D72A68" w:rsidRPr="001B6539">
        <w:rPr>
          <w:rFonts w:asciiTheme="minorHAnsi" w:hAnsiTheme="minorHAnsi" w:cstheme="minorHAnsi"/>
        </w:rPr>
        <w:t xml:space="preserve">Union Bank of India, </w:t>
      </w:r>
      <w:r w:rsidRPr="001B6539">
        <w:rPr>
          <w:rFonts w:asciiTheme="minorHAnsi" w:hAnsiTheme="minorHAnsi" w:cstheme="minorHAnsi"/>
        </w:rPr>
        <w:t xml:space="preserve">Nobel Laureate Prof Finn </w:t>
      </w:r>
      <w:proofErr w:type="spellStart"/>
      <w:r w:rsidRPr="001B6539">
        <w:rPr>
          <w:rFonts w:asciiTheme="minorHAnsi" w:hAnsiTheme="minorHAnsi" w:cstheme="minorHAnsi"/>
        </w:rPr>
        <w:t>Kydland</w:t>
      </w:r>
      <w:proofErr w:type="spellEnd"/>
      <w:r w:rsidR="00204224" w:rsidRPr="001B6539">
        <w:rPr>
          <w:rFonts w:asciiTheme="minorHAnsi" w:hAnsiTheme="minorHAnsi" w:cstheme="minorHAnsi"/>
        </w:rPr>
        <w:t xml:space="preserve"> of</w:t>
      </w:r>
      <w:r w:rsidRPr="001B6539">
        <w:rPr>
          <w:rFonts w:asciiTheme="minorHAnsi" w:hAnsiTheme="minorHAnsi" w:cstheme="minorHAnsi"/>
        </w:rPr>
        <w:t xml:space="preserve"> University of California, Nobel Laureate Pro</w:t>
      </w:r>
      <w:bookmarkStart w:id="0" w:name="_GoBack"/>
      <w:bookmarkEnd w:id="0"/>
      <w:r w:rsidRPr="001B6539">
        <w:rPr>
          <w:rFonts w:asciiTheme="minorHAnsi" w:hAnsiTheme="minorHAnsi" w:cstheme="minorHAnsi"/>
        </w:rPr>
        <w:t xml:space="preserve">f </w:t>
      </w:r>
      <w:proofErr w:type="spellStart"/>
      <w:r w:rsidRPr="001B6539">
        <w:rPr>
          <w:rFonts w:asciiTheme="minorHAnsi" w:hAnsiTheme="minorHAnsi" w:cstheme="minorHAnsi"/>
        </w:rPr>
        <w:t>Mohd</w:t>
      </w:r>
      <w:proofErr w:type="spellEnd"/>
      <w:r w:rsidRPr="001B6539">
        <w:rPr>
          <w:rFonts w:asciiTheme="minorHAnsi" w:hAnsiTheme="minorHAnsi" w:cstheme="minorHAnsi"/>
        </w:rPr>
        <w:t xml:space="preserve"> </w:t>
      </w:r>
      <w:proofErr w:type="spellStart"/>
      <w:r w:rsidRPr="001B6539">
        <w:rPr>
          <w:rFonts w:asciiTheme="minorHAnsi" w:hAnsiTheme="minorHAnsi" w:cstheme="minorHAnsi"/>
        </w:rPr>
        <w:t>Yunus</w:t>
      </w:r>
      <w:proofErr w:type="spellEnd"/>
      <w:r w:rsidRPr="001B6539">
        <w:rPr>
          <w:rFonts w:asciiTheme="minorHAnsi" w:hAnsiTheme="minorHAnsi" w:cstheme="minorHAnsi"/>
        </w:rPr>
        <w:t xml:space="preserve"> of </w:t>
      </w:r>
      <w:proofErr w:type="spellStart"/>
      <w:r w:rsidRPr="001B6539">
        <w:rPr>
          <w:rFonts w:asciiTheme="minorHAnsi" w:hAnsiTheme="minorHAnsi" w:cstheme="minorHAnsi"/>
        </w:rPr>
        <w:t>Gra</w:t>
      </w:r>
      <w:r w:rsidR="005A1A88" w:rsidRPr="001B6539">
        <w:rPr>
          <w:rFonts w:asciiTheme="minorHAnsi" w:hAnsiTheme="minorHAnsi" w:cstheme="minorHAnsi"/>
        </w:rPr>
        <w:t>min</w:t>
      </w:r>
      <w:proofErr w:type="spellEnd"/>
      <w:r w:rsidR="005A1A88" w:rsidRPr="001B6539">
        <w:rPr>
          <w:rFonts w:asciiTheme="minorHAnsi" w:hAnsiTheme="minorHAnsi" w:cstheme="minorHAnsi"/>
        </w:rPr>
        <w:t xml:space="preserve"> Bank, Mr</w:t>
      </w:r>
      <w:r w:rsidR="00B74DF6" w:rsidRPr="001B6539">
        <w:rPr>
          <w:rFonts w:asciiTheme="minorHAnsi" w:hAnsiTheme="minorHAnsi" w:cstheme="minorHAnsi"/>
        </w:rPr>
        <w:t>.</w:t>
      </w:r>
      <w:r w:rsidR="005A1A88" w:rsidRPr="001B6539">
        <w:rPr>
          <w:rFonts w:asciiTheme="minorHAnsi" w:hAnsiTheme="minorHAnsi" w:cstheme="minorHAnsi"/>
        </w:rPr>
        <w:t xml:space="preserve"> K V Kamath, </w:t>
      </w:r>
      <w:r w:rsidR="00204224" w:rsidRPr="001B6539">
        <w:rPr>
          <w:rFonts w:asciiTheme="minorHAnsi" w:hAnsiTheme="minorHAnsi" w:cstheme="minorHAnsi"/>
        </w:rPr>
        <w:t>then </w:t>
      </w:r>
      <w:r w:rsidR="00B74DF6" w:rsidRPr="001B6539">
        <w:rPr>
          <w:rFonts w:asciiTheme="minorHAnsi" w:hAnsiTheme="minorHAnsi" w:cstheme="minorHAnsi"/>
        </w:rPr>
        <w:t>Chairman</w:t>
      </w:r>
      <w:r w:rsidR="00204224" w:rsidRPr="001B6539">
        <w:rPr>
          <w:rFonts w:asciiTheme="minorHAnsi" w:hAnsiTheme="minorHAnsi" w:cstheme="minorHAnsi"/>
        </w:rPr>
        <w:t>,</w:t>
      </w:r>
      <w:r w:rsidR="00B74DF6" w:rsidRPr="001B6539">
        <w:rPr>
          <w:rFonts w:asciiTheme="minorHAnsi" w:hAnsiTheme="minorHAnsi" w:cstheme="minorHAnsi"/>
        </w:rPr>
        <w:t xml:space="preserve"> ICICI Bank</w:t>
      </w:r>
      <w:r w:rsidR="00204224" w:rsidRPr="001B6539">
        <w:rPr>
          <w:rFonts w:asciiTheme="minorHAnsi" w:hAnsiTheme="minorHAnsi" w:cstheme="minorHAnsi"/>
        </w:rPr>
        <w:t>, Mr.</w:t>
      </w:r>
      <w:r w:rsidR="004572CA" w:rsidRPr="001B6539">
        <w:rPr>
          <w:rFonts w:asciiTheme="minorHAnsi" w:hAnsiTheme="minorHAnsi" w:cstheme="minorHAnsi"/>
        </w:rPr>
        <w:t xml:space="preserve"> </w:t>
      </w:r>
      <w:r w:rsidRPr="001B6539">
        <w:rPr>
          <w:rFonts w:asciiTheme="minorHAnsi" w:hAnsiTheme="minorHAnsi" w:cstheme="minorHAnsi"/>
        </w:rPr>
        <w:t>Deepak Par</w:t>
      </w:r>
      <w:r w:rsidR="00611DEC" w:rsidRPr="001B6539">
        <w:rPr>
          <w:rFonts w:asciiTheme="minorHAnsi" w:hAnsiTheme="minorHAnsi" w:cstheme="minorHAnsi"/>
        </w:rPr>
        <w:t>e</w:t>
      </w:r>
      <w:r w:rsidRPr="001B6539">
        <w:rPr>
          <w:rFonts w:asciiTheme="minorHAnsi" w:hAnsiTheme="minorHAnsi" w:cstheme="minorHAnsi"/>
        </w:rPr>
        <w:t xml:space="preserve">kh, </w:t>
      </w:r>
      <w:r w:rsidR="00204224" w:rsidRPr="001B6539">
        <w:rPr>
          <w:rFonts w:asciiTheme="minorHAnsi" w:hAnsiTheme="minorHAnsi" w:cstheme="minorHAnsi"/>
        </w:rPr>
        <w:t xml:space="preserve">Chairman, </w:t>
      </w:r>
      <w:r w:rsidRPr="001B6539">
        <w:rPr>
          <w:rFonts w:asciiTheme="minorHAnsi" w:hAnsiTheme="minorHAnsi" w:cstheme="minorHAnsi"/>
        </w:rPr>
        <w:t>HDFC</w:t>
      </w:r>
      <w:r w:rsidR="004572CA" w:rsidRPr="001B6539">
        <w:rPr>
          <w:rFonts w:asciiTheme="minorHAnsi" w:hAnsiTheme="minorHAnsi" w:cstheme="minorHAnsi"/>
        </w:rPr>
        <w:t xml:space="preserve"> Ltd.</w:t>
      </w:r>
      <w:r w:rsidRPr="001B6539">
        <w:rPr>
          <w:rFonts w:asciiTheme="minorHAnsi" w:hAnsiTheme="minorHAnsi" w:cstheme="minorHAnsi"/>
        </w:rPr>
        <w:t xml:space="preserve">, Mr. </w:t>
      </w:r>
      <w:proofErr w:type="spellStart"/>
      <w:r w:rsidRPr="001B6539">
        <w:rPr>
          <w:rFonts w:asciiTheme="minorHAnsi" w:hAnsiTheme="minorHAnsi" w:cstheme="minorHAnsi"/>
        </w:rPr>
        <w:t>Uday</w:t>
      </w:r>
      <w:proofErr w:type="spellEnd"/>
      <w:r w:rsidRPr="001B6539">
        <w:rPr>
          <w:rFonts w:asciiTheme="minorHAnsi" w:hAnsiTheme="minorHAnsi" w:cstheme="minorHAnsi"/>
        </w:rPr>
        <w:t xml:space="preserve"> Kotak, </w:t>
      </w:r>
      <w:r w:rsidR="00150599" w:rsidRPr="001B6539">
        <w:rPr>
          <w:rStyle w:val="Emphasis"/>
          <w:rFonts w:asciiTheme="minorHAnsi" w:eastAsiaTheme="minorEastAsia" w:hAnsiTheme="minorHAnsi" w:cstheme="minorHAnsi"/>
          <w:i w:val="0"/>
          <w:iCs w:val="0"/>
        </w:rPr>
        <w:t>Executive Vice-Chairman &amp; Mg. Director</w:t>
      </w:r>
      <w:r w:rsidR="00150599" w:rsidRPr="001B6539">
        <w:rPr>
          <w:rStyle w:val="Emphasis"/>
          <w:rFonts w:asciiTheme="minorHAnsi" w:eastAsiaTheme="minorEastAsia" w:hAnsiTheme="minorHAnsi" w:cstheme="minorHAnsi"/>
          <w:i w:val="0"/>
          <w:iCs w:val="0"/>
        </w:rPr>
        <w:t xml:space="preserve">, </w:t>
      </w:r>
      <w:r w:rsidR="00150599" w:rsidRPr="001B6539">
        <w:rPr>
          <w:rStyle w:val="Emphasis"/>
          <w:rFonts w:asciiTheme="minorHAnsi" w:eastAsiaTheme="minorEastAsia" w:hAnsiTheme="minorHAnsi" w:cstheme="minorHAnsi"/>
          <w:i w:val="0"/>
          <w:iCs w:val="0"/>
        </w:rPr>
        <w:t>Kotak Mahindra Bank Ltd.</w:t>
      </w:r>
      <w:r w:rsidR="00150599" w:rsidRPr="001B6539">
        <w:rPr>
          <w:rStyle w:val="Emphasis"/>
          <w:rFonts w:asciiTheme="minorHAnsi" w:eastAsiaTheme="minorEastAsia" w:hAnsiTheme="minorHAnsi" w:cstheme="minorHAnsi"/>
          <w:i w:val="0"/>
          <w:iCs w:val="0"/>
        </w:rPr>
        <w:t xml:space="preserve"> </w:t>
      </w:r>
      <w:r w:rsidRPr="001B6539">
        <w:rPr>
          <w:rFonts w:asciiTheme="minorHAnsi" w:hAnsiTheme="minorHAnsi" w:cstheme="minorHAnsi"/>
        </w:rPr>
        <w:t xml:space="preserve">and </w:t>
      </w:r>
      <w:proofErr w:type="spellStart"/>
      <w:r w:rsidRPr="001B6539">
        <w:rPr>
          <w:rFonts w:asciiTheme="minorHAnsi" w:hAnsiTheme="minorHAnsi" w:cstheme="minorHAnsi"/>
        </w:rPr>
        <w:t>Ms</w:t>
      </w:r>
      <w:proofErr w:type="spellEnd"/>
      <w:r w:rsidRPr="001B6539">
        <w:rPr>
          <w:rFonts w:asciiTheme="minorHAnsi" w:hAnsiTheme="minorHAnsi" w:cstheme="minorHAnsi"/>
        </w:rPr>
        <w:t xml:space="preserve"> Arundhati Bhattacharya, former CMD, SBI. </w:t>
      </w:r>
    </w:p>
    <w:p w:rsidR="009D6CA8" w:rsidRPr="001B6539" w:rsidRDefault="009D6CA8" w:rsidP="005251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25173" w:rsidRPr="001B6539" w:rsidRDefault="00D72A68" w:rsidP="0052517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1B6539">
        <w:rPr>
          <w:rFonts w:cstheme="minorHAnsi"/>
          <w:b/>
          <w:sz w:val="24"/>
          <w:szCs w:val="24"/>
          <w:u w:val="single"/>
        </w:rPr>
        <w:t xml:space="preserve">About Mr. Aditya </w:t>
      </w:r>
      <w:proofErr w:type="spellStart"/>
      <w:r w:rsidRPr="001B6539">
        <w:rPr>
          <w:rFonts w:cstheme="minorHAnsi"/>
          <w:b/>
          <w:sz w:val="24"/>
          <w:szCs w:val="24"/>
          <w:u w:val="single"/>
        </w:rPr>
        <w:t>Puri</w:t>
      </w:r>
      <w:proofErr w:type="spellEnd"/>
    </w:p>
    <w:p w:rsidR="004A1332" w:rsidRPr="001B6539" w:rsidRDefault="004A1332" w:rsidP="004A13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363E" w:rsidRPr="001B6539" w:rsidRDefault="005B703F" w:rsidP="005B703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B6539">
        <w:rPr>
          <w:rFonts w:cstheme="minorHAnsi"/>
          <w:bCs/>
          <w:sz w:val="24"/>
          <w:szCs w:val="24"/>
        </w:rPr>
        <w:t>Mr</w:t>
      </w:r>
      <w:r w:rsidR="005A1A88" w:rsidRPr="001B6539">
        <w:rPr>
          <w:rFonts w:cstheme="minorHAnsi"/>
          <w:bCs/>
          <w:sz w:val="24"/>
          <w:szCs w:val="24"/>
        </w:rPr>
        <w:t>.</w:t>
      </w:r>
      <w:r w:rsidRPr="001B6539">
        <w:rPr>
          <w:rFonts w:cstheme="minorHAnsi"/>
          <w:bCs/>
          <w:sz w:val="24"/>
          <w:szCs w:val="24"/>
        </w:rPr>
        <w:t xml:space="preserve"> </w:t>
      </w:r>
      <w:r w:rsidR="006F3DF0" w:rsidRPr="001B6539">
        <w:rPr>
          <w:rFonts w:cstheme="minorHAnsi"/>
          <w:bCs/>
          <w:sz w:val="24"/>
          <w:szCs w:val="24"/>
        </w:rPr>
        <w:t xml:space="preserve">Aditya </w:t>
      </w:r>
      <w:proofErr w:type="spellStart"/>
      <w:r w:rsidR="006F3DF0" w:rsidRPr="001B6539">
        <w:rPr>
          <w:rFonts w:cstheme="minorHAnsi"/>
          <w:bCs/>
          <w:sz w:val="24"/>
          <w:szCs w:val="24"/>
        </w:rPr>
        <w:t>Puri</w:t>
      </w:r>
      <w:proofErr w:type="spellEnd"/>
      <w:r w:rsidR="009D6CA8" w:rsidRPr="001B6539">
        <w:rPr>
          <w:rFonts w:cstheme="minorHAnsi"/>
          <w:bCs/>
          <w:sz w:val="24"/>
          <w:szCs w:val="24"/>
        </w:rPr>
        <w:t xml:space="preserve"> </w:t>
      </w:r>
      <w:r w:rsidR="006F3DF0" w:rsidRPr="001B6539">
        <w:rPr>
          <w:rFonts w:cstheme="minorHAnsi"/>
          <w:bCs/>
          <w:sz w:val="24"/>
          <w:szCs w:val="24"/>
        </w:rPr>
        <w:t>has qualifications as commerce graduate and qualified chartered accountant. He served HDFC Bank Limited as</w:t>
      </w:r>
      <w:r w:rsidR="00202703" w:rsidRPr="001B6539">
        <w:rPr>
          <w:rFonts w:cstheme="minorHAnsi"/>
          <w:bCs/>
          <w:sz w:val="24"/>
          <w:szCs w:val="24"/>
        </w:rPr>
        <w:t xml:space="preserve"> Managing Director and </w:t>
      </w:r>
      <w:r w:rsidR="001D363E" w:rsidRPr="001B6539">
        <w:rPr>
          <w:rFonts w:cstheme="minorHAnsi"/>
          <w:bCs/>
          <w:sz w:val="24"/>
          <w:szCs w:val="24"/>
        </w:rPr>
        <w:t xml:space="preserve">as </w:t>
      </w:r>
      <w:r w:rsidR="006F3DF0" w:rsidRPr="001B6539">
        <w:rPr>
          <w:rFonts w:cstheme="minorHAnsi"/>
          <w:bCs/>
          <w:sz w:val="24"/>
          <w:szCs w:val="24"/>
        </w:rPr>
        <w:t xml:space="preserve">Chief </w:t>
      </w:r>
      <w:r w:rsidR="001D363E" w:rsidRPr="001B6539">
        <w:rPr>
          <w:rFonts w:cstheme="minorHAnsi"/>
          <w:bCs/>
          <w:sz w:val="24"/>
          <w:szCs w:val="24"/>
        </w:rPr>
        <w:t xml:space="preserve">Executive at </w:t>
      </w:r>
      <w:r w:rsidR="006F3DF0" w:rsidRPr="001B6539">
        <w:rPr>
          <w:rFonts w:cstheme="minorHAnsi"/>
          <w:bCs/>
          <w:sz w:val="24"/>
          <w:szCs w:val="24"/>
        </w:rPr>
        <w:t>Citi Bank Malaysia</w:t>
      </w:r>
      <w:r w:rsidR="001D363E" w:rsidRPr="001B6539">
        <w:rPr>
          <w:rFonts w:cstheme="minorHAnsi"/>
          <w:bCs/>
          <w:sz w:val="24"/>
          <w:szCs w:val="24"/>
        </w:rPr>
        <w:t xml:space="preserve">. </w:t>
      </w:r>
      <w:r w:rsidR="006F3DF0" w:rsidRPr="001B6539">
        <w:rPr>
          <w:rFonts w:cstheme="minorHAnsi"/>
          <w:bCs/>
          <w:sz w:val="24"/>
          <w:szCs w:val="24"/>
        </w:rPr>
        <w:t xml:space="preserve">He was also Country Head, Institutional Banking for India, </w:t>
      </w:r>
      <w:proofErr w:type="spellStart"/>
      <w:r w:rsidR="006F3DF0" w:rsidRPr="001B6539">
        <w:rPr>
          <w:rFonts w:cstheme="minorHAnsi"/>
          <w:bCs/>
          <w:sz w:val="24"/>
          <w:szCs w:val="24"/>
        </w:rPr>
        <w:t>Srilanka</w:t>
      </w:r>
      <w:proofErr w:type="spellEnd"/>
      <w:r w:rsidR="006F3DF0" w:rsidRPr="001B6539">
        <w:rPr>
          <w:rFonts w:cstheme="minorHAnsi"/>
          <w:bCs/>
          <w:sz w:val="24"/>
          <w:szCs w:val="24"/>
        </w:rPr>
        <w:t xml:space="preserve">, Nepal and Bangladesh. </w:t>
      </w:r>
      <w:r w:rsidR="00CF0EE7" w:rsidRPr="001B6539">
        <w:rPr>
          <w:rFonts w:cstheme="minorHAnsi"/>
          <w:bCs/>
          <w:sz w:val="24"/>
          <w:szCs w:val="24"/>
        </w:rPr>
        <w:t>His vision was to create a “World- Class Indian Bank and succeeded</w:t>
      </w:r>
      <w:r w:rsidR="00202703" w:rsidRPr="001B6539">
        <w:rPr>
          <w:rFonts w:cstheme="minorHAnsi"/>
          <w:bCs/>
          <w:sz w:val="24"/>
          <w:szCs w:val="24"/>
        </w:rPr>
        <w:t>.</w:t>
      </w:r>
      <w:r w:rsidR="00525173" w:rsidRPr="001B6539">
        <w:rPr>
          <w:rFonts w:cstheme="minorHAnsi"/>
          <w:bCs/>
          <w:sz w:val="24"/>
          <w:szCs w:val="24"/>
        </w:rPr>
        <w:t xml:space="preserve"> </w:t>
      </w:r>
      <w:r w:rsidR="006F3DF0" w:rsidRPr="001B6539">
        <w:rPr>
          <w:rFonts w:cstheme="minorHAnsi"/>
          <w:bCs/>
          <w:sz w:val="24"/>
          <w:szCs w:val="24"/>
        </w:rPr>
        <w:t>He has been awarded</w:t>
      </w:r>
      <w:r w:rsidR="004D21A0" w:rsidRPr="001B6539">
        <w:rPr>
          <w:rFonts w:cstheme="minorHAnsi"/>
          <w:bCs/>
          <w:sz w:val="24"/>
          <w:szCs w:val="24"/>
        </w:rPr>
        <w:t xml:space="preserve"> Business Leader of the year 2010 by Economic Times Awards for Corporate Excellence. He receiv</w:t>
      </w:r>
      <w:r w:rsidR="00B37C17" w:rsidRPr="001B6539">
        <w:rPr>
          <w:rFonts w:cstheme="minorHAnsi"/>
          <w:bCs/>
          <w:sz w:val="24"/>
          <w:szCs w:val="24"/>
        </w:rPr>
        <w:t>ed Life Time Achievement Awards,</w:t>
      </w:r>
      <w:r w:rsidR="004D21A0" w:rsidRPr="001B6539">
        <w:rPr>
          <w:rFonts w:cstheme="minorHAnsi"/>
          <w:bCs/>
          <w:sz w:val="24"/>
          <w:szCs w:val="24"/>
        </w:rPr>
        <w:t xml:space="preserve"> 2018 </w:t>
      </w:r>
      <w:r w:rsidR="005A1A88" w:rsidRPr="001B6539">
        <w:rPr>
          <w:rFonts w:cstheme="minorHAnsi"/>
          <w:bCs/>
          <w:sz w:val="24"/>
          <w:szCs w:val="24"/>
        </w:rPr>
        <w:t>Business world</w:t>
      </w:r>
      <w:r w:rsidR="004D21A0" w:rsidRPr="001B6539">
        <w:rPr>
          <w:rFonts w:cstheme="minorHAnsi"/>
          <w:bCs/>
          <w:sz w:val="24"/>
          <w:szCs w:val="24"/>
        </w:rPr>
        <w:t xml:space="preserve"> and also Banker of the year Business Standard for the year 2008,</w:t>
      </w:r>
      <w:r w:rsidR="005A1A88" w:rsidRPr="001B6539">
        <w:rPr>
          <w:rFonts w:cstheme="minorHAnsi"/>
          <w:bCs/>
          <w:sz w:val="24"/>
          <w:szCs w:val="24"/>
        </w:rPr>
        <w:t xml:space="preserve"> </w:t>
      </w:r>
      <w:r w:rsidR="004D21A0" w:rsidRPr="001B6539">
        <w:rPr>
          <w:rFonts w:cstheme="minorHAnsi"/>
          <w:bCs/>
          <w:sz w:val="24"/>
          <w:szCs w:val="24"/>
        </w:rPr>
        <w:t>2013,</w:t>
      </w:r>
      <w:r w:rsidR="005A1A88" w:rsidRPr="001B6539">
        <w:rPr>
          <w:rFonts w:cstheme="minorHAnsi"/>
          <w:bCs/>
          <w:sz w:val="24"/>
          <w:szCs w:val="24"/>
        </w:rPr>
        <w:t xml:space="preserve"> </w:t>
      </w:r>
      <w:proofErr w:type="gramStart"/>
      <w:r w:rsidR="004D21A0" w:rsidRPr="001B6539">
        <w:rPr>
          <w:rFonts w:cstheme="minorHAnsi"/>
          <w:bCs/>
          <w:sz w:val="24"/>
          <w:szCs w:val="24"/>
        </w:rPr>
        <w:t>2016</w:t>
      </w:r>
      <w:proofErr w:type="gramEnd"/>
      <w:r w:rsidR="004D21A0" w:rsidRPr="001B6539">
        <w:rPr>
          <w:rFonts w:cstheme="minorHAnsi"/>
          <w:bCs/>
          <w:sz w:val="24"/>
          <w:szCs w:val="24"/>
        </w:rPr>
        <w:t>.</w:t>
      </w:r>
    </w:p>
    <w:p w:rsidR="00525173" w:rsidRPr="001B6539" w:rsidRDefault="00525173" w:rsidP="005B703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74DF6" w:rsidRPr="001B6539" w:rsidRDefault="00B74DF6" w:rsidP="00B74DF6">
      <w:pPr>
        <w:spacing w:after="0"/>
        <w:jc w:val="both"/>
        <w:rPr>
          <w:rFonts w:cstheme="minorHAnsi"/>
          <w:sz w:val="24"/>
          <w:szCs w:val="24"/>
        </w:rPr>
      </w:pPr>
      <w:r w:rsidRPr="001B6539">
        <w:rPr>
          <w:rFonts w:cstheme="minorHAnsi"/>
          <w:sz w:val="24"/>
          <w:szCs w:val="24"/>
        </w:rPr>
        <w:t xml:space="preserve">Kindly note there is </w:t>
      </w:r>
      <w:r w:rsidRPr="001B6539">
        <w:rPr>
          <w:rFonts w:cstheme="minorHAnsi"/>
          <w:b/>
          <w:bCs/>
          <w:sz w:val="24"/>
          <w:szCs w:val="24"/>
        </w:rPr>
        <w:t>NO PARTICIPATION FEE</w:t>
      </w:r>
      <w:r w:rsidRPr="001B6539">
        <w:rPr>
          <w:rFonts w:cstheme="minorHAnsi"/>
          <w:sz w:val="24"/>
          <w:szCs w:val="24"/>
        </w:rPr>
        <w:t xml:space="preserve">. However, </w:t>
      </w:r>
      <w:r w:rsidRPr="001B6539">
        <w:rPr>
          <w:rFonts w:cstheme="minorHAnsi"/>
          <w:b/>
          <w:bCs/>
          <w:sz w:val="24"/>
          <w:szCs w:val="24"/>
        </w:rPr>
        <w:t>registration is mandatory</w:t>
      </w:r>
      <w:r w:rsidRPr="001B6539">
        <w:rPr>
          <w:rFonts w:cstheme="minorHAnsi"/>
          <w:sz w:val="24"/>
          <w:szCs w:val="24"/>
        </w:rPr>
        <w:t>.</w:t>
      </w:r>
    </w:p>
    <w:p w:rsidR="00B74DF6" w:rsidRPr="001B6539" w:rsidRDefault="00B74DF6" w:rsidP="00B74DF6">
      <w:pPr>
        <w:spacing w:after="0"/>
        <w:jc w:val="both"/>
        <w:rPr>
          <w:rFonts w:cstheme="minorHAnsi"/>
          <w:sz w:val="24"/>
          <w:szCs w:val="24"/>
        </w:rPr>
      </w:pPr>
    </w:p>
    <w:p w:rsidR="00B74DF6" w:rsidRPr="001B6539" w:rsidRDefault="00B74DF6" w:rsidP="00B74DF6">
      <w:pPr>
        <w:spacing w:after="0"/>
        <w:rPr>
          <w:rFonts w:cstheme="minorHAnsi"/>
          <w:sz w:val="24"/>
          <w:szCs w:val="24"/>
        </w:rPr>
      </w:pPr>
      <w:r w:rsidRPr="001B6539">
        <w:rPr>
          <w:rFonts w:cstheme="minorHAnsi"/>
          <w:sz w:val="24"/>
          <w:szCs w:val="24"/>
        </w:rPr>
        <w:t xml:space="preserve">We will appreciate your confirmation by registering on our website </w:t>
      </w:r>
      <w:hyperlink r:id="rId5" w:history="1">
        <w:r w:rsidRPr="001B6539">
          <w:rPr>
            <w:rStyle w:val="Hyperlink"/>
            <w:rFonts w:cstheme="minorHAnsi"/>
            <w:sz w:val="24"/>
            <w:szCs w:val="24"/>
          </w:rPr>
          <w:t>https://www.imcnet.org/events-1604</w:t>
        </w:r>
      </w:hyperlink>
      <w:r w:rsidRPr="001B6539">
        <w:rPr>
          <w:rFonts w:cstheme="minorHAnsi"/>
          <w:sz w:val="24"/>
          <w:szCs w:val="24"/>
        </w:rPr>
        <w:t xml:space="preserve"> </w:t>
      </w:r>
      <w:r w:rsidRPr="001B6539">
        <w:rPr>
          <w:rFonts w:cstheme="minorHAnsi"/>
          <w:sz w:val="24"/>
          <w:szCs w:val="24"/>
        </w:rPr>
        <w:t xml:space="preserve"> or register by email at </w:t>
      </w:r>
      <w:hyperlink r:id="rId6" w:history="1">
        <w:r w:rsidRPr="001B6539">
          <w:rPr>
            <w:rStyle w:val="Hyperlink"/>
            <w:rFonts w:cstheme="minorHAnsi"/>
            <w:sz w:val="24"/>
            <w:szCs w:val="24"/>
          </w:rPr>
          <w:t>upendra@imcnet.org</w:t>
        </w:r>
      </w:hyperlink>
      <w:r w:rsidRPr="001B6539">
        <w:rPr>
          <w:rFonts w:cstheme="minorHAnsi"/>
          <w:sz w:val="24"/>
          <w:szCs w:val="24"/>
        </w:rPr>
        <w:t>.</w:t>
      </w:r>
    </w:p>
    <w:p w:rsidR="004D21A0" w:rsidRPr="001B6539" w:rsidRDefault="004D21A0" w:rsidP="009B53A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9B53AB" w:rsidRPr="001B6539" w:rsidRDefault="009B53AB" w:rsidP="009B53AB">
      <w:pPr>
        <w:spacing w:after="0" w:line="240" w:lineRule="auto"/>
        <w:rPr>
          <w:rFonts w:cstheme="minorHAnsi"/>
          <w:sz w:val="24"/>
          <w:szCs w:val="24"/>
        </w:rPr>
      </w:pPr>
      <w:r w:rsidRPr="001B6539">
        <w:rPr>
          <w:rStyle w:val="Hyperlink"/>
          <w:rFonts w:cstheme="minorHAnsi"/>
          <w:color w:val="auto"/>
          <w:sz w:val="24"/>
          <w:szCs w:val="24"/>
          <w:u w:val="none"/>
        </w:rPr>
        <w:t>We look</w:t>
      </w:r>
      <w:r w:rsidR="00D72A68" w:rsidRPr="001B6539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forward to welcoming you on Tues</w:t>
      </w:r>
      <w:r w:rsidRPr="001B6539">
        <w:rPr>
          <w:rStyle w:val="Hyperlink"/>
          <w:rFonts w:cstheme="minorHAnsi"/>
          <w:color w:val="auto"/>
          <w:sz w:val="24"/>
          <w:szCs w:val="24"/>
          <w:u w:val="none"/>
        </w:rPr>
        <w:t xml:space="preserve">day, </w:t>
      </w:r>
      <w:r w:rsidR="00D72A68" w:rsidRPr="001B6539">
        <w:rPr>
          <w:rStyle w:val="Hyperlink"/>
          <w:rFonts w:cstheme="minorHAnsi"/>
          <w:color w:val="auto"/>
          <w:sz w:val="24"/>
          <w:szCs w:val="24"/>
          <w:u w:val="none"/>
        </w:rPr>
        <w:t>March 29, 2022</w:t>
      </w:r>
      <w:r w:rsidRPr="001B6539"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</w:t>
      </w:r>
    </w:p>
    <w:p w:rsidR="00FB0843" w:rsidRPr="001B6539" w:rsidRDefault="00FB0843" w:rsidP="009C09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6539">
        <w:rPr>
          <w:rFonts w:cstheme="minorHAnsi"/>
          <w:sz w:val="24"/>
          <w:szCs w:val="24"/>
        </w:rPr>
        <w:t xml:space="preserve"> </w:t>
      </w:r>
    </w:p>
    <w:p w:rsidR="00FB0843" w:rsidRPr="001B6539" w:rsidRDefault="00FB0843" w:rsidP="00FB084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B6539">
        <w:rPr>
          <w:rStyle w:val="Strong"/>
          <w:rFonts w:cstheme="minorHAnsi"/>
          <w:b w:val="0"/>
          <w:sz w:val="24"/>
          <w:szCs w:val="24"/>
        </w:rPr>
        <w:t>With regards,</w:t>
      </w:r>
    </w:p>
    <w:p w:rsidR="00FB0843" w:rsidRDefault="00FB0843" w:rsidP="00FB0843">
      <w:pPr>
        <w:spacing w:after="0" w:line="240" w:lineRule="auto"/>
        <w:jc w:val="both"/>
        <w:rPr>
          <w:rStyle w:val="Strong"/>
          <w:rFonts w:cstheme="minorHAnsi"/>
          <w:sz w:val="24"/>
          <w:szCs w:val="24"/>
        </w:rPr>
      </w:pPr>
      <w:r w:rsidRPr="001B6539">
        <w:rPr>
          <w:rStyle w:val="Strong"/>
          <w:rFonts w:cstheme="minorHAnsi"/>
          <w:sz w:val="24"/>
          <w:szCs w:val="24"/>
        </w:rPr>
        <w:t>  </w:t>
      </w:r>
    </w:p>
    <w:p w:rsidR="00951483" w:rsidRPr="001B6539" w:rsidRDefault="00951483" w:rsidP="00FB08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0843" w:rsidRPr="001B6539" w:rsidRDefault="009D6CA8" w:rsidP="00FB08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6539">
        <w:rPr>
          <w:rStyle w:val="Strong"/>
          <w:rFonts w:cstheme="minorHAnsi"/>
          <w:sz w:val="24"/>
          <w:szCs w:val="24"/>
        </w:rPr>
        <w:t>Ajit Mangrulkar</w:t>
      </w:r>
    </w:p>
    <w:p w:rsidR="001F70FC" w:rsidRPr="001B6539" w:rsidRDefault="00FB0843" w:rsidP="00B74D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6539">
        <w:rPr>
          <w:rStyle w:val="Strong"/>
          <w:rFonts w:cstheme="minorHAnsi"/>
          <w:sz w:val="24"/>
          <w:szCs w:val="24"/>
        </w:rPr>
        <w:t>Director General</w:t>
      </w:r>
    </w:p>
    <w:sectPr w:rsidR="001F70FC" w:rsidRPr="001B6539" w:rsidSect="00CF5C3C">
      <w:pgSz w:w="12240" w:h="15840"/>
      <w:pgMar w:top="360" w:right="630" w:bottom="12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6E3"/>
    <w:multiLevelType w:val="hybridMultilevel"/>
    <w:tmpl w:val="9376C3BA"/>
    <w:lvl w:ilvl="0" w:tplc="55227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43"/>
    <w:rsid w:val="000A6787"/>
    <w:rsid w:val="00150599"/>
    <w:rsid w:val="001B6539"/>
    <w:rsid w:val="001D363E"/>
    <w:rsid w:val="001F70FC"/>
    <w:rsid w:val="00202703"/>
    <w:rsid w:val="00204224"/>
    <w:rsid w:val="00415BC9"/>
    <w:rsid w:val="004572CA"/>
    <w:rsid w:val="004905D3"/>
    <w:rsid w:val="004A1332"/>
    <w:rsid w:val="004D21A0"/>
    <w:rsid w:val="00525173"/>
    <w:rsid w:val="005A1A88"/>
    <w:rsid w:val="005B703F"/>
    <w:rsid w:val="00611DEC"/>
    <w:rsid w:val="0066173D"/>
    <w:rsid w:val="006F3DF0"/>
    <w:rsid w:val="008357FF"/>
    <w:rsid w:val="008E67B5"/>
    <w:rsid w:val="009154B7"/>
    <w:rsid w:val="00921790"/>
    <w:rsid w:val="00951483"/>
    <w:rsid w:val="00960375"/>
    <w:rsid w:val="009B53AB"/>
    <w:rsid w:val="009C09F9"/>
    <w:rsid w:val="009D6CA8"/>
    <w:rsid w:val="00B37C17"/>
    <w:rsid w:val="00B7348D"/>
    <w:rsid w:val="00B74DF6"/>
    <w:rsid w:val="00C24740"/>
    <w:rsid w:val="00CB471D"/>
    <w:rsid w:val="00CF0EE7"/>
    <w:rsid w:val="00CF5C3C"/>
    <w:rsid w:val="00D72A68"/>
    <w:rsid w:val="00DB7126"/>
    <w:rsid w:val="00E779E0"/>
    <w:rsid w:val="00E800C0"/>
    <w:rsid w:val="00F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21A2E-700C-4810-BFC7-F2B5D6ED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0843"/>
    <w:rPr>
      <w:b/>
      <w:bCs/>
    </w:rPr>
  </w:style>
  <w:style w:type="character" w:styleId="Hyperlink">
    <w:name w:val="Hyperlink"/>
    <w:basedOn w:val="DefaultParagraphFont"/>
    <w:unhideWhenUsed/>
    <w:rsid w:val="00FB08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4740"/>
    <w:pPr>
      <w:ind w:left="720"/>
      <w:contextualSpacing/>
    </w:pPr>
  </w:style>
  <w:style w:type="paragraph" w:styleId="NoSpacing">
    <w:name w:val="No Spacing"/>
    <w:uiPriority w:val="1"/>
    <w:qFormat/>
    <w:rsid w:val="005251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A0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15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50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endra@imcnet.org" TargetMode="External"/><Relationship Id="rId5" Type="http://schemas.openxmlformats.org/officeDocument/2006/relationships/hyperlink" Target="https://www.imcnet.org/events-16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Neeti Khergamkar</dc:creator>
  <cp:lastModifiedBy>Lucy Thomas</cp:lastModifiedBy>
  <cp:revision>13</cp:revision>
  <cp:lastPrinted>2022-03-17T04:24:00Z</cp:lastPrinted>
  <dcterms:created xsi:type="dcterms:W3CDTF">2022-03-16T06:03:00Z</dcterms:created>
  <dcterms:modified xsi:type="dcterms:W3CDTF">2022-03-22T05:59:00Z</dcterms:modified>
</cp:coreProperties>
</file>